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89D" w:rsidRPr="009B2568" w:rsidRDefault="00223603" w:rsidP="00E2221F">
      <w:pPr>
        <w:pStyle w:val="2"/>
        <w:rPr>
          <w:b/>
          <w:sz w:val="32"/>
          <w:szCs w:val="32"/>
        </w:rPr>
      </w:pPr>
      <w:r w:rsidRPr="009B2568">
        <w:rPr>
          <w:b/>
          <w:sz w:val="32"/>
          <w:szCs w:val="32"/>
        </w:rPr>
        <w:t>ГЛАВА КРАСНОВСКОГО СЕЛЬСКОГО ПОСЕЛЕНИЯ</w:t>
      </w:r>
    </w:p>
    <w:p w:rsidR="00223603" w:rsidRPr="009B2568" w:rsidRDefault="00223603" w:rsidP="00E2221F">
      <w:pPr>
        <w:pStyle w:val="2"/>
        <w:rPr>
          <w:b/>
          <w:bCs/>
          <w:sz w:val="32"/>
          <w:szCs w:val="32"/>
        </w:rPr>
      </w:pPr>
      <w:r w:rsidRPr="009B2568">
        <w:rPr>
          <w:b/>
          <w:sz w:val="32"/>
          <w:szCs w:val="32"/>
        </w:rPr>
        <w:t>ТАРАСОВСКОГО РАЙОНА РОСТОВСКОЙ ОБЛАСТИ</w:t>
      </w:r>
    </w:p>
    <w:p w:rsidR="00223603" w:rsidRPr="009B2568" w:rsidRDefault="00223603" w:rsidP="00223603">
      <w:pPr>
        <w:pStyle w:val="ConsPlusNormal"/>
        <w:widowControl/>
        <w:ind w:firstLine="0"/>
        <w:jc w:val="both"/>
        <w:rPr>
          <w:b/>
          <w:bCs/>
          <w:sz w:val="32"/>
          <w:szCs w:val="32"/>
        </w:rPr>
      </w:pPr>
    </w:p>
    <w:p w:rsidR="00223603" w:rsidRPr="009B2568" w:rsidRDefault="00223603" w:rsidP="0033484B">
      <w:pPr>
        <w:pStyle w:val="ConsPlusNormal"/>
        <w:widowControl/>
        <w:ind w:firstLine="0"/>
        <w:rPr>
          <w:rFonts w:ascii="Times New Roman" w:hAnsi="Times New Roman" w:cs="Times New Roman"/>
          <w:sz w:val="32"/>
          <w:szCs w:val="32"/>
        </w:rPr>
      </w:pPr>
    </w:p>
    <w:p w:rsidR="00223603" w:rsidRPr="009B2568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56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23603" w:rsidRPr="00F83794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603" w:rsidRPr="00F83794" w:rsidRDefault="00223603" w:rsidP="0022360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6D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165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83794">
          <w:rPr>
            <w:rFonts w:ascii="Times New Roman" w:hAnsi="Times New Roman" w:cs="Times New Roman"/>
            <w:sz w:val="28"/>
            <w:szCs w:val="28"/>
          </w:rPr>
          <w:t>200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F83794">
        <w:rPr>
          <w:rFonts w:ascii="Times New Roman" w:hAnsi="Times New Roman" w:cs="Times New Roman"/>
          <w:sz w:val="28"/>
          <w:szCs w:val="28"/>
        </w:rPr>
        <w:t>.</w:t>
      </w:r>
      <w:r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B245FF">
        <w:rPr>
          <w:rFonts w:ascii="Times New Roman" w:hAnsi="Times New Roman" w:cs="Times New Roman"/>
          <w:sz w:val="28"/>
          <w:szCs w:val="28"/>
        </w:rPr>
        <w:t>30</w:t>
      </w:r>
      <w:r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223603" w:rsidRDefault="00223603" w:rsidP="002D33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16D27" w:rsidRDefault="00E16D27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D27" w:rsidRPr="00E16D27" w:rsidRDefault="00E16D27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и сроков разработки</w:t>
      </w:r>
    </w:p>
    <w:p w:rsidR="00E16D27" w:rsidRPr="00E16D27" w:rsidRDefault="00E16D27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развития</w:t>
      </w:r>
    </w:p>
    <w:p w:rsidR="00D06165" w:rsidRDefault="00D06165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E16D27"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среднесрочного</w:t>
      </w:r>
    </w:p>
    <w:p w:rsidR="00D06165" w:rsidRDefault="00E16D27" w:rsidP="00D0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плана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D06165" w:rsidRDefault="00E16D27" w:rsidP="00D0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2010 – 2012 годы, составления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проекта бюджета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6D27" w:rsidRDefault="00D06165" w:rsidP="00D0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E16D27"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2010 год</w:t>
      </w:r>
    </w:p>
    <w:p w:rsidR="00E16D27" w:rsidRPr="00E16D27" w:rsidRDefault="00E16D27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D27" w:rsidRPr="00E16D27" w:rsidRDefault="00E16D27" w:rsidP="00D06165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169, 173, 174, 184 Бюджетного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и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>Решением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Красновского сельского поселения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7.2007 № 109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«О бюджетном процессе в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Красновском сельском поселении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», в целях обеспечения разработки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прогноза социально-экономического развития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среднесрочного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плана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2010 – 2012 годы, составления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бюдже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2010 год</w:t>
      </w:r>
    </w:p>
    <w:p w:rsidR="00D06165" w:rsidRDefault="00D06165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D27" w:rsidRDefault="00E16D27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1A0AC2" w:rsidRPr="00E16D27" w:rsidRDefault="001A0AC2" w:rsidP="00E1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D27" w:rsidRPr="00E16D27" w:rsidRDefault="00E16D27" w:rsidP="00D0616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Порядок и сроки разработки прогноза социально-экономического развития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среднесрочного финансового плана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2010 – 2012 годы, составления проекта бюджета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1A0AC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E16D27">
        <w:rPr>
          <w:rFonts w:ascii="Times New Roman" w:eastAsia="Times New Roman" w:hAnsi="Times New Roman"/>
          <w:sz w:val="28"/>
          <w:szCs w:val="28"/>
          <w:lang w:eastAsia="ru-RU"/>
        </w:rPr>
        <w:t>на 2010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E16D27" w:rsidRPr="00E16D27" w:rsidRDefault="00E16D27" w:rsidP="00D0616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>Ответственным исполнителям, указанным в приложении</w:t>
      </w:r>
      <w:r w:rsidR="009B25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6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6165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мероприятий, предусмотренных приложением к настоящему постановлению.</w:t>
      </w:r>
    </w:p>
    <w:p w:rsidR="00223603" w:rsidRPr="00033B6C" w:rsidRDefault="001A0AC2" w:rsidP="00D06165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3603" w:rsidRPr="00033B6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22360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A0AC2" w:rsidRDefault="001A0AC2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A0AC2" w:rsidRDefault="001A0AC2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23603" w:rsidRDefault="00223603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</w:t>
      </w:r>
      <w:r w:rsidR="001259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сновского</w:t>
      </w:r>
    </w:p>
    <w:p w:rsidR="00223603" w:rsidRPr="00033B6C" w:rsidRDefault="00223603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223603" w:rsidRDefault="00223603" w:rsidP="003348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23603" w:rsidRDefault="00223603" w:rsidP="0022360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A0AC2" w:rsidRDefault="001A0AC2" w:rsidP="002236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0AC2" w:rsidRDefault="001A0AC2" w:rsidP="002236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0AC2" w:rsidRDefault="001A0AC2" w:rsidP="002236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0AC2" w:rsidRDefault="001A0AC2" w:rsidP="002236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2C2B" w:rsidRDefault="002C2C2B" w:rsidP="001A0AC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2C2C2B" w:rsidSect="00E16D27">
          <w:pgSz w:w="11906" w:h="16838"/>
          <w:pgMar w:top="899" w:right="576" w:bottom="1134" w:left="1134" w:header="709" w:footer="709" w:gutter="0"/>
          <w:cols w:space="708"/>
          <w:docGrid w:linePitch="360"/>
        </w:sectPr>
      </w:pPr>
    </w:p>
    <w:p w:rsidR="002C2C2B" w:rsidRPr="00033B6C" w:rsidRDefault="002C2C2B" w:rsidP="002C2C2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3B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2C2C2B" w:rsidRPr="00033B6C" w:rsidRDefault="002C2C2B" w:rsidP="002C2C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3B6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C2C2B" w:rsidRPr="00033B6C" w:rsidRDefault="002C2C2B" w:rsidP="002C2C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5684C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A2EE3" w:rsidRPr="00033B6C" w:rsidRDefault="007A2EE3" w:rsidP="007A2E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3B6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A0A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0AC2">
        <w:rPr>
          <w:rFonts w:ascii="Times New Roman" w:hAnsi="Times New Roman" w:cs="Times New Roman"/>
          <w:sz w:val="28"/>
          <w:szCs w:val="28"/>
        </w:rPr>
        <w:t>6</w:t>
      </w:r>
      <w:r w:rsidR="00B245FF">
        <w:rPr>
          <w:rFonts w:ascii="Times New Roman" w:hAnsi="Times New Roman" w:cs="Times New Roman"/>
          <w:sz w:val="28"/>
          <w:szCs w:val="28"/>
        </w:rPr>
        <w:t>.2009 г. № 30</w:t>
      </w:r>
      <w:r w:rsidRPr="00033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585" w:rsidRDefault="00966585" w:rsidP="00AD5BFC">
      <w:pPr>
        <w:shd w:val="clear" w:color="auto" w:fill="FFFFFF"/>
        <w:spacing w:line="427" w:lineRule="exact"/>
        <w:ind w:left="368" w:hanging="11"/>
        <w:jc w:val="center"/>
        <w:rPr>
          <w:rFonts w:ascii="Times New Roman" w:hAnsi="Times New Roman"/>
          <w:bCs/>
          <w:spacing w:val="44"/>
          <w:sz w:val="28"/>
          <w:szCs w:val="28"/>
        </w:rPr>
      </w:pPr>
    </w:p>
    <w:p w:rsidR="00AD5BFC" w:rsidRPr="002C2C2B" w:rsidRDefault="00076A37" w:rsidP="00AD5BFC">
      <w:pPr>
        <w:shd w:val="clear" w:color="auto" w:fill="FFFFFF"/>
        <w:spacing w:line="427" w:lineRule="exact"/>
        <w:ind w:left="368" w:hanging="11"/>
        <w:jc w:val="center"/>
        <w:rPr>
          <w:rFonts w:ascii="Times New Roman" w:hAnsi="Times New Roman"/>
          <w:bCs/>
          <w:spacing w:val="44"/>
          <w:sz w:val="28"/>
          <w:szCs w:val="28"/>
        </w:rPr>
      </w:pPr>
      <w:r>
        <w:rPr>
          <w:rFonts w:ascii="Times New Roman" w:hAnsi="Times New Roman"/>
          <w:bCs/>
          <w:spacing w:val="44"/>
          <w:sz w:val="28"/>
          <w:szCs w:val="28"/>
        </w:rPr>
        <w:t>ПОРЯДОК</w:t>
      </w:r>
    </w:p>
    <w:p w:rsidR="00AD5BFC" w:rsidRDefault="00076A37" w:rsidP="00076A37">
      <w:pPr>
        <w:jc w:val="center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и сроки разработки прогноза социально-экономического развития </w:t>
      </w:r>
      <w:r w:rsidR="00D06165">
        <w:rPr>
          <w:rFonts w:ascii="Times New Roman" w:hAnsi="Times New Roman"/>
          <w:bCs/>
          <w:spacing w:val="-6"/>
          <w:sz w:val="28"/>
          <w:szCs w:val="28"/>
        </w:rPr>
        <w:t xml:space="preserve">Красновского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сельского поселения и среднесрочного                         финансового плана </w:t>
      </w:r>
      <w:r w:rsidR="00D06165">
        <w:rPr>
          <w:rFonts w:ascii="Times New Roman" w:hAnsi="Times New Roman"/>
          <w:bCs/>
          <w:spacing w:val="-6"/>
          <w:sz w:val="28"/>
          <w:szCs w:val="28"/>
        </w:rPr>
        <w:t xml:space="preserve">Красновского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сельского поселения на 2010-2012 годы,                                                                                                        составления проекта бюджета </w:t>
      </w:r>
      <w:r w:rsidR="00D06165">
        <w:rPr>
          <w:rFonts w:ascii="Times New Roman" w:hAnsi="Times New Roman"/>
          <w:bCs/>
          <w:spacing w:val="-6"/>
          <w:sz w:val="28"/>
          <w:szCs w:val="28"/>
        </w:rPr>
        <w:t xml:space="preserve">Красновского </w:t>
      </w:r>
      <w:r>
        <w:rPr>
          <w:rFonts w:ascii="Times New Roman" w:hAnsi="Times New Roman"/>
          <w:bCs/>
          <w:spacing w:val="-6"/>
          <w:sz w:val="28"/>
          <w:szCs w:val="28"/>
        </w:rPr>
        <w:t>сельского поселения на 2010 год</w:t>
      </w:r>
    </w:p>
    <w:p w:rsidR="00D06165" w:rsidRDefault="00D06165" w:rsidP="00076A37">
      <w:pPr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tbl>
      <w:tblPr>
        <w:tblW w:w="504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6612"/>
        <w:gridCol w:w="2205"/>
        <w:gridCol w:w="5200"/>
      </w:tblGrid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53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B453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453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sz w:val="28"/>
                <w:szCs w:val="28"/>
              </w:rPr>
              <w:t>исполн</w:t>
            </w:r>
            <w:r w:rsidRPr="00B45351">
              <w:rPr>
                <w:rFonts w:ascii="Times New Roman" w:hAnsi="Times New Roman"/>
                <w:sz w:val="28"/>
                <w:szCs w:val="28"/>
              </w:rPr>
              <w:t>е</w:t>
            </w:r>
            <w:r w:rsidRPr="00B45351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</w:tbl>
    <w:p w:rsidR="00D06165" w:rsidRPr="00B45351" w:rsidRDefault="00D06165" w:rsidP="00D0616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6612"/>
        <w:gridCol w:w="2206"/>
        <w:gridCol w:w="5199"/>
      </w:tblGrid>
      <w:tr w:rsidR="00D06165" w:rsidRPr="00B45351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Доведение сектором экономики и финансов до администрации 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Красновского</w:t>
            </w: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сельского поселения:</w:t>
            </w:r>
          </w:p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    индексов – дефляторов на 2010 – 2012 годы;</w:t>
            </w:r>
          </w:p>
          <w:p w:rsidR="00D06165" w:rsidRPr="00B45351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    системы показателей для разработки прогноза социально – экономического развития поселения на 2010 год и на период до 2012 года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bottom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08.06.2009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96658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15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Рассмотрение Главой </w:t>
            </w:r>
            <w:r w:rsidR="00E852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вского</w:t>
            </w:r>
            <w:r w:rsidRPr="00E16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сельского поселения прогноза социально-экономического развития </w:t>
            </w:r>
            <w:r w:rsidR="00E852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вского</w:t>
            </w:r>
            <w:r w:rsidRPr="00E16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сельского поселения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22.06.2009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>Разработка и представление в сектор экономики и финансов а</w:t>
            </w: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д</w:t>
            </w: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министрации 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trHeight w:val="231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.1.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>Статистической информации за 2007 – 2009 годы для разработки прогноза социально-экономического развития на 2010 – 2012 годы по согласованному перечню показателей, включая данные о развитии малых предприятий, муниципального сектора;</w:t>
            </w:r>
          </w:p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618F5">
              <w:rPr>
                <w:rFonts w:ascii="Times New Roman" w:hAnsi="Times New Roman"/>
                <w:spacing w:val="-7"/>
                <w:sz w:val="28"/>
                <w:szCs w:val="28"/>
              </w:rPr>
              <w:t>уточнение данных по фонду оплаты труда.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08.06.2009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.2.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Прогноза развития экономики и социальной сферы 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 по видам экономической деятельности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.200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Информации: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3.3.1.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 реестре инвестиционных проектов, планируемых к включению в инвестиционную программу области на 2010 год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08.06.2009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Специалист 1 категории по вопросам муниципального хозяйства</w:t>
            </w:r>
            <w:r w:rsidR="00111DB6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, мобилизационной подготовки, пожарной безопасности, ГО и ЧС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Горшколепов</w:t>
            </w:r>
            <w:proofErr w:type="spell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А.И.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3.3.2.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О данных бюджета поселения для разработки прогноза по разделу «Финансы»:</w:t>
            </w:r>
          </w:p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отчет за 2007 – 2008 годы, оценка 2009 года, прогноз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08.06.2009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111DB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>
              <w:rPr>
                <w:rFonts w:ascii="Times New Roman" w:hAnsi="Times New Roman"/>
                <w:spacing w:val="-7"/>
                <w:sz w:val="28"/>
                <w:szCs w:val="28"/>
              </w:rPr>
              <w:t>аведующий сектором экономики и финансов Л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аврухина</w:t>
            </w:r>
            <w:r w:rsidR="00D0616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Л</w:t>
            </w:r>
            <w:r w:rsidR="00D06165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  <w:r w:rsidR="00E852F3">
              <w:rPr>
                <w:rFonts w:ascii="Times New Roman" w:hAnsi="Times New Roman"/>
                <w:spacing w:val="-7"/>
                <w:sz w:val="28"/>
                <w:szCs w:val="28"/>
              </w:rPr>
              <w:t>В</w:t>
            </w:r>
            <w:r w:rsidR="00D06165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3.3.3.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Об эффективности использования муниципальной собственности:</w:t>
            </w:r>
          </w:p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AB2248">
              <w:rPr>
                <w:rFonts w:ascii="Times New Roman" w:hAnsi="Times New Roman"/>
                <w:spacing w:val="-7"/>
                <w:sz w:val="28"/>
                <w:szCs w:val="28"/>
              </w:rPr>
              <w:t>отчет за 2007 – 2008 годы, оценка 2009 года, прогноз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08.06.2009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E852F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D06165"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пециалист по вопросам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налогообложения, </w:t>
            </w:r>
            <w:r w:rsidR="00D06165"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имущественных   отношений, архитектуры и строительс</w:t>
            </w:r>
            <w:r w:rsidR="00D06165"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D06165"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Задириева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FB25AC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FB25AC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>Копии решения коллегии Администрации области об утвержд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>е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нии лимитов потребления топливно-энергетических ресурсов, водоснабжения, водоотведения и вывоза жидких бытовых отходов на 2010 - 2012 годы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FB25AC" w:rsidRDefault="00D06165" w:rsidP="00ED60D8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до 23.06.2009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1 категории по вопросам муниципального хозя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ства</w:t>
            </w:r>
            <w:r w:rsidR="00111DB6"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мобилизационной подготовки, пожарной безопасности, ГО и ЧС 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52F3"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Горшколепов</w:t>
            </w:r>
            <w:proofErr w:type="spellEnd"/>
            <w:r w:rsidR="00E852F3"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А.И.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E852F3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  <w:highlight w:val="green"/>
              </w:rPr>
            </w:pP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Расчетов, используемых при формировании бюджета поселения на 2010 год и среднесрочного финансового плана </w:t>
            </w:r>
            <w:r w:rsidR="00111DB6" w:rsidRPr="00FB25AC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на 2010 – 2012 годы, включая расчеты на содержание администрации поселения по формам, утвержденным Распоряжением Главы </w:t>
            </w:r>
            <w:r w:rsidR="00111DB6" w:rsidRPr="00FB25AC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 от 2</w:t>
            </w:r>
            <w:r w:rsidR="00FB25AC">
              <w:rPr>
                <w:rFonts w:ascii="Times New Roman" w:hAnsi="Times New Roman"/>
                <w:spacing w:val="-7"/>
                <w:sz w:val="28"/>
                <w:szCs w:val="28"/>
              </w:rPr>
              <w:t>8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  <w:r w:rsidR="00FB25AC">
              <w:rPr>
                <w:rFonts w:ascii="Times New Roman" w:hAnsi="Times New Roman"/>
                <w:spacing w:val="-7"/>
                <w:sz w:val="28"/>
                <w:szCs w:val="28"/>
              </w:rPr>
              <w:t>12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.2007 г. № </w:t>
            </w:r>
            <w:r w:rsidR="00FB25AC">
              <w:rPr>
                <w:rFonts w:ascii="Times New Roman" w:hAnsi="Times New Roman"/>
                <w:spacing w:val="-7"/>
                <w:sz w:val="28"/>
                <w:szCs w:val="28"/>
              </w:rPr>
              <w:t>52</w:t>
            </w:r>
            <w:r w:rsidRPr="00FB25AC">
              <w:rPr>
                <w:rFonts w:ascii="Times New Roman" w:hAnsi="Times New Roman"/>
                <w:spacing w:val="-7"/>
                <w:sz w:val="28"/>
                <w:szCs w:val="28"/>
              </w:rPr>
              <w:t>, а также расчетов распределения межбюджетных трансфертов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E02B1F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до 15.06.2009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E02B1F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лица, указанные в приложении 1 к Распоряжению Главы </w:t>
            </w:r>
            <w:r w:rsidR="00E852F3">
              <w:rPr>
                <w:rFonts w:ascii="Times New Roman" w:hAnsi="Times New Roman"/>
                <w:color w:val="000000"/>
                <w:sz w:val="28"/>
                <w:szCs w:val="28"/>
              </w:rPr>
              <w:t>Красно</w:t>
            </w:r>
            <w:r w:rsidRPr="00E02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вского сельского поселения от 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B25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25A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FB25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.2007 г. № </w:t>
            </w:r>
            <w:r w:rsidR="00FB25AC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Сведений о задолженности по платежам в бюджет поселения по состоянию на последнюю отчетную дату по следующим видам налогов:</w:t>
            </w:r>
          </w:p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земельному налогу;</w:t>
            </w:r>
          </w:p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налогу на имущество физических лиц.</w:t>
            </w:r>
          </w:p>
          <w:p w:rsidR="00D06165" w:rsidRPr="00AB2248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Сведений о реструктуризируемой задолженности предприятий и организаций по налогам и сборам (основной долг, пени и штрафы) в бюджет поселения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до 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.200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E02B1F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Экономических показателей и исходных данных, формирующ</w:t>
            </w: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х налоговый потенциал на 2010 – 2012 годы по следующим доходным источн</w:t>
            </w: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Pr="00E02B1F">
              <w:rPr>
                <w:rFonts w:ascii="Times New Roman" w:hAnsi="Times New Roman"/>
                <w:spacing w:val="-7"/>
                <w:sz w:val="28"/>
                <w:szCs w:val="28"/>
              </w:rPr>
              <w:t>кам: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налогу на доходы физических лиц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.07.2009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trHeight w:val="1432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налогам на совокупный доход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 том числе: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единому сельскохозяйственному налогу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налогу, взимаемому в связи с применением упрощенной системы налогообложения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10.07.2009 г.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10.07.2009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trHeight w:val="1432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налогам на имущество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 том числе: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налогу на имущество физических лиц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транспортному налогу</w:t>
            </w:r>
          </w:p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земельному налогу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.07.2009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1 категории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по вопросам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налогообложения, 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имущественных  отношений, архитектуры и строительс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т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ва </w:t>
            </w:r>
            <w:proofErr w:type="spell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Задириева</w:t>
            </w:r>
            <w:proofErr w:type="spell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О.А.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cantSplit/>
          <w:trHeight w:val="1432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задолженности и перерасчетам по отмененным налогам, сборам и  иным обязательным платежам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10.07.2009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просам 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Оценки неналогового потенциала доходов от использования имущества на 2010 – 2012 годы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10.07.2009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пециалист по вопросам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налогообложения, 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имущественных  отношений, архитектуры и строительс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т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ва </w:t>
            </w:r>
            <w:proofErr w:type="spell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Задириева</w:t>
            </w:r>
            <w:proofErr w:type="spell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О.А.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Обоснованной оценки налоговых и неналоговых потенциалов в целом на 2010 – 2012 годы и соответствующих расчетов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10.07.2009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.А.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Формирование предварительного реестра расходных обязательств</w:t>
            </w:r>
            <w:r w:rsidR="00111DB6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5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6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1DB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перечней инвестиционных проектов для включения в Инвестиционную программу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 на 2010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7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.07.2009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проекта постановления Главы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«О форме среднесрочного финансового плана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01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.07.2009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В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проекта постановления Главы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«Об утверждении Инвестиционной программы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 на 2010 год»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15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8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6618F5" w:rsidRDefault="00DF7863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1 категории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по доходам, вопросам соц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и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Анищенко Е.</w:t>
            </w:r>
            <w:r w:rsidR="00D06165" w:rsidRPr="006618F5">
              <w:rPr>
                <w:rFonts w:ascii="Times New Roman" w:hAnsi="Times New Roman"/>
                <w:spacing w:val="-7"/>
                <w:sz w:val="28"/>
                <w:szCs w:val="28"/>
              </w:rPr>
              <w:t>А.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Формирование предложений по контрольным цифрам бюджета поселения в части распределения расходов по ведомственной структуре на 2010 – 2012 годы и направление Главе поселения на согласование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01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8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.2009 г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Уточнение основных направлений бюджетной и налоговой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п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литики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до 01.0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9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9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и представление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на рассмотрение </w:t>
            </w:r>
            <w:r w:rsidR="00114336">
              <w:rPr>
                <w:rFonts w:ascii="Times New Roman" w:hAnsi="Times New Roman"/>
                <w:spacing w:val="-7"/>
                <w:sz w:val="28"/>
                <w:szCs w:val="28"/>
              </w:rPr>
              <w:t>Г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лаве поселения на рассмотрение </w:t>
            </w:r>
            <w:r w:rsidRPr="0037545B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проекта решения Собрания депутатов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37545B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«О бюджете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Краснов</w:t>
            </w:r>
            <w:r w:rsidRPr="0037545B">
              <w:rPr>
                <w:rFonts w:ascii="Times New Roman" w:hAnsi="Times New Roman"/>
                <w:spacing w:val="-7"/>
                <w:sz w:val="28"/>
                <w:szCs w:val="28"/>
              </w:rPr>
              <w:t>ского сельского поселения на 20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10</w:t>
            </w:r>
            <w:r w:rsidRPr="0037545B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год», документов и материалов, представляемых одновременно с проектом решения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15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09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9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проекта постановления Главы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вского сельского поселения «Об утверждении среднесрочного финансового плана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поселения на 2010 – 2012 годы»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01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10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.200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9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DF7863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</w:p>
        </w:tc>
      </w:tr>
      <w:tr w:rsidR="00D06165" w:rsidRPr="00B45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B45351" w:rsidRDefault="00D06165" w:rsidP="00ED60D8">
            <w:pPr>
              <w:tabs>
                <w:tab w:val="left" w:pos="284"/>
                <w:tab w:val="left" w:pos="567"/>
              </w:tabs>
              <w:spacing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B453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Подготовка и формирование уточненного реестра расходных обязательств </w:t>
            </w:r>
            <w:r w:rsidR="00111DB6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D06165" w:rsidP="00ED60D8">
            <w:pPr>
              <w:shd w:val="clear" w:color="auto" w:fill="FFFFFF"/>
              <w:tabs>
                <w:tab w:val="left" w:pos="466"/>
              </w:tabs>
              <w:spacing w:after="0"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не позднее месяца после принятия Р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е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шения Собрания депутатов о бюдж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е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те поселения на 20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10</w:t>
            </w:r>
            <w:r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год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06165" w:rsidRPr="008E5ED0" w:rsidRDefault="00114336" w:rsidP="00ED60D8">
            <w:pPr>
              <w:shd w:val="clear" w:color="auto" w:fill="FFFFFF"/>
              <w:tabs>
                <w:tab w:val="left" w:pos="466"/>
              </w:tabs>
              <w:spacing w:after="0"/>
              <w:jc w:val="both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Главный специалист - з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 w:rsidR="00111DB6">
              <w:rPr>
                <w:rFonts w:ascii="Times New Roman" w:hAnsi="Times New Roman"/>
                <w:spacing w:val="-7"/>
                <w:sz w:val="28"/>
                <w:szCs w:val="28"/>
              </w:rPr>
              <w:t>Красно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вского сельского п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о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селения Л</w:t>
            </w:r>
            <w:r w:rsidR="00111DB6">
              <w:rPr>
                <w:rFonts w:ascii="Times New Roman" w:hAnsi="Times New Roman"/>
                <w:spacing w:val="-7"/>
                <w:sz w:val="28"/>
                <w:szCs w:val="28"/>
              </w:rPr>
              <w:t>аврухина Л.В</w:t>
            </w:r>
            <w:r w:rsidR="00D06165" w:rsidRPr="008E5ED0">
              <w:rPr>
                <w:rFonts w:ascii="Times New Roman" w:hAnsi="Times New Roman"/>
                <w:spacing w:val="-7"/>
                <w:sz w:val="28"/>
                <w:szCs w:val="28"/>
              </w:rPr>
              <w:t>.</w:t>
            </w:r>
          </w:p>
        </w:tc>
      </w:tr>
    </w:tbl>
    <w:p w:rsidR="00114336" w:rsidRDefault="00114336" w:rsidP="00111DB6">
      <w:pPr>
        <w:rPr>
          <w:rFonts w:ascii="Times New Roman" w:hAnsi="Times New Roman"/>
          <w:sz w:val="28"/>
          <w:szCs w:val="28"/>
        </w:rPr>
      </w:pPr>
    </w:p>
    <w:p w:rsidR="00D06165" w:rsidRPr="00111DB6" w:rsidRDefault="00D06165" w:rsidP="00111DB6">
      <w:pPr>
        <w:rPr>
          <w:rFonts w:ascii="Times New Roman" w:hAnsi="Times New Roman"/>
          <w:sz w:val="28"/>
          <w:szCs w:val="28"/>
        </w:rPr>
      </w:pPr>
      <w:r w:rsidRPr="00B4535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B4535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="00ED60D8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ED60D8">
        <w:rPr>
          <w:rFonts w:ascii="Times New Roman" w:hAnsi="Times New Roman"/>
          <w:sz w:val="28"/>
          <w:szCs w:val="28"/>
        </w:rPr>
        <w:t>Г.В.Бадаев</w:t>
      </w:r>
      <w:proofErr w:type="spellEnd"/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  <w:r w:rsidRPr="00B45351">
        <w:rPr>
          <w:rFonts w:ascii="Times New Roman" w:hAnsi="Times New Roman"/>
          <w:sz w:val="28"/>
          <w:szCs w:val="28"/>
        </w:rPr>
        <w:tab/>
      </w:r>
    </w:p>
    <w:p w:rsidR="00D06165" w:rsidRDefault="00D06165" w:rsidP="00076A37">
      <w:pPr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:rsidR="00D06165" w:rsidRPr="00076A37" w:rsidRDefault="00D06165" w:rsidP="00111DB6">
      <w:pPr>
        <w:rPr>
          <w:rFonts w:ascii="Times New Roman" w:hAnsi="Times New Roman"/>
          <w:bCs/>
          <w:spacing w:val="-6"/>
          <w:sz w:val="28"/>
          <w:szCs w:val="28"/>
        </w:rPr>
      </w:pPr>
    </w:p>
    <w:sectPr w:rsidR="00D06165" w:rsidRPr="00076A37" w:rsidSect="00114336">
      <w:pgSz w:w="16838" w:h="11906" w:orient="landscape"/>
      <w:pgMar w:top="89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2E9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B69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8A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02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6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C5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D8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EB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A52E3"/>
    <w:multiLevelType w:val="hybridMultilevel"/>
    <w:tmpl w:val="92CAFD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83358"/>
    <w:multiLevelType w:val="multilevel"/>
    <w:tmpl w:val="EC0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97F87"/>
    <w:multiLevelType w:val="multilevel"/>
    <w:tmpl w:val="49A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A16"/>
    <w:rsid w:val="00006547"/>
    <w:rsid w:val="00033B6C"/>
    <w:rsid w:val="00062B32"/>
    <w:rsid w:val="00076A37"/>
    <w:rsid w:val="00110B23"/>
    <w:rsid w:val="00111DB6"/>
    <w:rsid w:val="00114336"/>
    <w:rsid w:val="00117944"/>
    <w:rsid w:val="00125941"/>
    <w:rsid w:val="00126AEF"/>
    <w:rsid w:val="001A0AC2"/>
    <w:rsid w:val="00223603"/>
    <w:rsid w:val="00243703"/>
    <w:rsid w:val="00276C79"/>
    <w:rsid w:val="002A319C"/>
    <w:rsid w:val="002B3C40"/>
    <w:rsid w:val="002C2C2B"/>
    <w:rsid w:val="002D3387"/>
    <w:rsid w:val="00301A16"/>
    <w:rsid w:val="00301D47"/>
    <w:rsid w:val="0033484B"/>
    <w:rsid w:val="00387890"/>
    <w:rsid w:val="00387B10"/>
    <w:rsid w:val="00391674"/>
    <w:rsid w:val="003F0EE7"/>
    <w:rsid w:val="004806EE"/>
    <w:rsid w:val="0048759D"/>
    <w:rsid w:val="00493F0C"/>
    <w:rsid w:val="004E53F7"/>
    <w:rsid w:val="005E01B4"/>
    <w:rsid w:val="006B062A"/>
    <w:rsid w:val="006F7641"/>
    <w:rsid w:val="00722706"/>
    <w:rsid w:val="0072689D"/>
    <w:rsid w:val="00751AE5"/>
    <w:rsid w:val="007803E9"/>
    <w:rsid w:val="00786AA8"/>
    <w:rsid w:val="00793F50"/>
    <w:rsid w:val="007A2EE3"/>
    <w:rsid w:val="007C18C1"/>
    <w:rsid w:val="008B66A6"/>
    <w:rsid w:val="0095106C"/>
    <w:rsid w:val="00966585"/>
    <w:rsid w:val="00996C22"/>
    <w:rsid w:val="009B2568"/>
    <w:rsid w:val="009E5366"/>
    <w:rsid w:val="00A9113C"/>
    <w:rsid w:val="00AD5BFC"/>
    <w:rsid w:val="00B245FF"/>
    <w:rsid w:val="00B300C1"/>
    <w:rsid w:val="00B458C8"/>
    <w:rsid w:val="00B5684C"/>
    <w:rsid w:val="00C023A1"/>
    <w:rsid w:val="00C52419"/>
    <w:rsid w:val="00D05009"/>
    <w:rsid w:val="00D06165"/>
    <w:rsid w:val="00D50623"/>
    <w:rsid w:val="00D638A5"/>
    <w:rsid w:val="00D92991"/>
    <w:rsid w:val="00DF7863"/>
    <w:rsid w:val="00E16D27"/>
    <w:rsid w:val="00E2221F"/>
    <w:rsid w:val="00E44CBB"/>
    <w:rsid w:val="00E574DB"/>
    <w:rsid w:val="00E65D92"/>
    <w:rsid w:val="00E84C65"/>
    <w:rsid w:val="00E852F3"/>
    <w:rsid w:val="00ED55A2"/>
    <w:rsid w:val="00ED60D8"/>
    <w:rsid w:val="00F40D00"/>
    <w:rsid w:val="00F85955"/>
    <w:rsid w:val="00FB25AC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86B2A7-0E9F-4F8A-8456-FDA18AD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2236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1A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1A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AD5BF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AD5BF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5BFC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D5BFC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D5BFC"/>
    <w:rPr>
      <w:rFonts w:eastAsia="Times New Roman"/>
      <w:sz w:val="22"/>
      <w:szCs w:val="22"/>
    </w:rPr>
  </w:style>
  <w:style w:type="paragraph" w:customStyle="1" w:styleId="consplusnormal0">
    <w:name w:val="consplusnormal"/>
    <w:basedOn w:val="a"/>
    <w:rsid w:val="00AD5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7">
    <w:name w:val="Table Grid"/>
    <w:basedOn w:val="a1"/>
    <w:rsid w:val="00110B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User</dc:creator>
  <cp:keywords/>
  <dc:description/>
  <cp:lastModifiedBy>Pai Pinky</cp:lastModifiedBy>
  <cp:revision>2</cp:revision>
  <cp:lastPrinted>2009-06-30T09:17:00Z</cp:lastPrinted>
  <dcterms:created xsi:type="dcterms:W3CDTF">2025-07-14T17:51:00Z</dcterms:created>
  <dcterms:modified xsi:type="dcterms:W3CDTF">2025-07-14T17:51:00Z</dcterms:modified>
</cp:coreProperties>
</file>